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62" w:rsidRDefault="00E01B62" w:rsidP="006D1F24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TWENTY-FIVE</w:t>
      </w:r>
    </w:p>
    <w:p w:rsidR="006D1F24" w:rsidRDefault="003F3095" w:rsidP="006D1F24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Scene 5</w:t>
      </w:r>
      <w:r w:rsidR="006D1F24" w:rsidRPr="00450647">
        <w:rPr>
          <w:rFonts w:ascii="Verdana" w:hAnsi="Verdana"/>
          <w:sz w:val="24"/>
          <w:szCs w:val="24"/>
        </w:rPr>
        <w:t xml:space="preserve"> –</w:t>
      </w:r>
      <w:r w:rsidR="00236D5F">
        <w:rPr>
          <w:rFonts w:ascii="Verdana" w:hAnsi="Verdana"/>
          <w:sz w:val="24"/>
          <w:szCs w:val="24"/>
        </w:rPr>
        <w:t xml:space="preserve"> </w:t>
      </w:r>
      <w:r w:rsidR="00F05A9D">
        <w:rPr>
          <w:rFonts w:ascii="Verdana" w:hAnsi="Verdana"/>
          <w:sz w:val="24"/>
          <w:szCs w:val="24"/>
        </w:rPr>
        <w:t>25</w:t>
      </w:r>
      <w:r w:rsidR="00F05A9D" w:rsidRPr="00F05A9D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District Court</w:t>
      </w:r>
    </w:p>
    <w:p w:rsidR="00897E65" w:rsidRDefault="00F64C94" w:rsidP="009C2847">
      <w:pPr>
        <w:spacing w:after="0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Judge’s bench is MSC</w:t>
      </w:r>
      <w:r w:rsidR="009C2847">
        <w:rPr>
          <w:rFonts w:ascii="Verdana" w:hAnsi="Verdana"/>
          <w:i/>
          <w:sz w:val="24"/>
          <w:szCs w:val="24"/>
        </w:rPr>
        <w:t xml:space="preserve">.  Prosecutor &amp; Witness seating as DSR table &amp; Defendant &amp; Defense Attorney at DSL table (See diagram).  </w:t>
      </w:r>
      <w:r w:rsidR="003F3095">
        <w:rPr>
          <w:rFonts w:ascii="Verdana" w:hAnsi="Verdana"/>
          <w:i/>
          <w:sz w:val="24"/>
          <w:szCs w:val="24"/>
        </w:rPr>
        <w:t>#5 is in correct “spot”</w:t>
      </w:r>
      <w:r w:rsidR="009C2847">
        <w:rPr>
          <w:rFonts w:ascii="Verdana" w:hAnsi="Verdana"/>
          <w:i/>
          <w:sz w:val="24"/>
          <w:szCs w:val="24"/>
        </w:rPr>
        <w:t xml:space="preserve"> MSL</w:t>
      </w:r>
      <w:r w:rsidR="003F3095">
        <w:rPr>
          <w:rFonts w:ascii="Verdana" w:hAnsi="Verdana"/>
          <w:i/>
          <w:sz w:val="24"/>
          <w:szCs w:val="24"/>
        </w:rPr>
        <w:t xml:space="preserve"> - # 2 is standing behind Judge’s Bench playing with gavel.</w:t>
      </w:r>
      <w:r w:rsidR="0095280E">
        <w:rPr>
          <w:rFonts w:ascii="Verdana" w:hAnsi="Verdana"/>
          <w:i/>
          <w:sz w:val="24"/>
          <w:szCs w:val="24"/>
        </w:rPr>
        <w:t xml:space="preserve"> Court Clerk is sitting at small desk SR of Judge’s </w:t>
      </w:r>
      <w:r w:rsidR="00C61182">
        <w:rPr>
          <w:rFonts w:ascii="Verdana" w:hAnsi="Verdana"/>
          <w:i/>
          <w:sz w:val="24"/>
          <w:szCs w:val="24"/>
        </w:rPr>
        <w:t>bench.  Clerk is typing on lap-top during entire proceedings.</w:t>
      </w:r>
    </w:p>
    <w:p w:rsidR="003F3095" w:rsidRDefault="0046744A" w:rsidP="00C91E7F">
      <w:pPr>
        <w:spacing w:after="0" w:line="240" w:lineRule="auto"/>
        <w:rPr>
          <w:rFonts w:ascii="Verdana" w:hAnsi="Verdana"/>
          <w:sz w:val="24"/>
          <w:szCs w:val="24"/>
        </w:rPr>
      </w:pPr>
      <w:r w:rsidRPr="0046744A">
        <w:rPr>
          <w:rFonts w:ascii="Verdana" w:hAnsi="Verdana"/>
          <w:sz w:val="24"/>
          <w:szCs w:val="24"/>
          <w:highlight w:val="lightGray"/>
        </w:rPr>
        <w:t>Dim Lights</w:t>
      </w:r>
    </w:p>
    <w:p w:rsidR="0046744A" w:rsidRPr="00C91E7F" w:rsidRDefault="0046744A" w:rsidP="00C91E7F">
      <w:pPr>
        <w:spacing w:after="0" w:line="240" w:lineRule="auto"/>
        <w:rPr>
          <w:rFonts w:ascii="Verdana" w:hAnsi="Verdana"/>
          <w:sz w:val="24"/>
          <w:szCs w:val="24"/>
        </w:rPr>
      </w:pPr>
    </w:p>
    <w:p w:rsidR="00897E65" w:rsidRDefault="00897E65" w:rsidP="00F112D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# 5 – W</w:t>
      </w:r>
      <w:r w:rsidR="003F3095">
        <w:rPr>
          <w:rFonts w:ascii="Verdana" w:hAnsi="Verdana"/>
          <w:sz w:val="24"/>
          <w:szCs w:val="24"/>
        </w:rPr>
        <w:t xml:space="preserve">hat are you doing?  </w:t>
      </w:r>
    </w:p>
    <w:p w:rsidR="003F3095" w:rsidRDefault="00897E65" w:rsidP="00F112D6">
      <w:pPr>
        <w:spacing w:after="0" w:line="360" w:lineRule="auto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 xml:space="preserve">#2 </w:t>
      </w:r>
      <w:r w:rsidR="00D7738D">
        <w:rPr>
          <w:rFonts w:ascii="Verdana" w:hAnsi="Verdana"/>
          <w:sz w:val="24"/>
          <w:szCs w:val="24"/>
        </w:rPr>
        <w:t>–</w:t>
      </w:r>
      <w:r w:rsidR="003F3095">
        <w:rPr>
          <w:rFonts w:ascii="Verdana" w:hAnsi="Verdana"/>
          <w:sz w:val="24"/>
          <w:szCs w:val="24"/>
        </w:rPr>
        <w:t xml:space="preserve"> I</w:t>
      </w:r>
      <w:proofErr w:type="gramEnd"/>
      <w:r w:rsidR="003F3095">
        <w:rPr>
          <w:rFonts w:ascii="Verdana" w:hAnsi="Verdana"/>
          <w:sz w:val="24"/>
          <w:szCs w:val="24"/>
        </w:rPr>
        <w:t xml:space="preserve"> think I’d make a good judge.  I’ve watched Judge Judy my whole life.</w:t>
      </w:r>
    </w:p>
    <w:p w:rsidR="003F3095" w:rsidRDefault="00CC539B" w:rsidP="00F112D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#5 –</w:t>
      </w:r>
      <w:r w:rsidR="003F3095">
        <w:rPr>
          <w:rFonts w:ascii="Verdana" w:hAnsi="Verdana"/>
          <w:sz w:val="24"/>
          <w:szCs w:val="24"/>
        </w:rPr>
        <w:t xml:space="preserve"> I think you need more training than a reality TV show to be a judge. </w:t>
      </w:r>
    </w:p>
    <w:p w:rsidR="00D7738D" w:rsidRPr="007A27F0" w:rsidRDefault="00D7738D" w:rsidP="00F112D6">
      <w:pPr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#2 – </w:t>
      </w:r>
      <w:r w:rsidR="003F3095">
        <w:rPr>
          <w:rFonts w:ascii="Verdana" w:hAnsi="Verdana"/>
          <w:i/>
          <w:sz w:val="24"/>
          <w:szCs w:val="24"/>
        </w:rPr>
        <w:t xml:space="preserve">(looking around) </w:t>
      </w:r>
      <w:proofErr w:type="gramStart"/>
      <w:r w:rsidR="003F3095">
        <w:rPr>
          <w:rFonts w:ascii="Verdana" w:hAnsi="Verdana"/>
          <w:sz w:val="24"/>
          <w:szCs w:val="24"/>
        </w:rPr>
        <w:t>Do</w:t>
      </w:r>
      <w:proofErr w:type="gramEnd"/>
      <w:r w:rsidR="003F3095">
        <w:rPr>
          <w:rFonts w:ascii="Verdana" w:hAnsi="Verdana"/>
          <w:sz w:val="24"/>
          <w:szCs w:val="24"/>
        </w:rPr>
        <w:t xml:space="preserve"> you think we’ll be on TV?</w:t>
      </w:r>
      <w:r w:rsidR="007A27F0">
        <w:rPr>
          <w:rFonts w:ascii="Verdana" w:hAnsi="Verdana"/>
          <w:sz w:val="24"/>
          <w:szCs w:val="24"/>
        </w:rPr>
        <w:t xml:space="preserve"> </w:t>
      </w:r>
      <w:r w:rsidR="007A27F0">
        <w:rPr>
          <w:rFonts w:ascii="Verdana" w:hAnsi="Verdana"/>
          <w:i/>
          <w:sz w:val="24"/>
          <w:szCs w:val="24"/>
        </w:rPr>
        <w:t>(</w:t>
      </w:r>
      <w:proofErr w:type="gramStart"/>
      <w:r w:rsidR="007A27F0">
        <w:rPr>
          <w:rFonts w:ascii="Verdana" w:hAnsi="Verdana"/>
          <w:i/>
          <w:sz w:val="24"/>
          <w:szCs w:val="24"/>
        </w:rPr>
        <w:t>fixes</w:t>
      </w:r>
      <w:proofErr w:type="gramEnd"/>
      <w:r w:rsidR="007A27F0">
        <w:rPr>
          <w:rFonts w:ascii="Verdana" w:hAnsi="Verdana"/>
          <w:i/>
          <w:sz w:val="24"/>
          <w:szCs w:val="24"/>
        </w:rPr>
        <w:t xml:space="preserve"> hair)</w:t>
      </w:r>
    </w:p>
    <w:p w:rsidR="006F5C8B" w:rsidRDefault="00CC539B" w:rsidP="00F112D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#5 – </w:t>
      </w:r>
      <w:r w:rsidR="00B04773">
        <w:rPr>
          <w:rFonts w:ascii="Verdana" w:hAnsi="Verdana"/>
          <w:sz w:val="24"/>
          <w:szCs w:val="24"/>
        </w:rPr>
        <w:t xml:space="preserve">This isn’t a TV studio. </w:t>
      </w:r>
      <w:r w:rsidR="006F5C8B">
        <w:rPr>
          <w:rFonts w:ascii="Verdana" w:hAnsi="Verdana"/>
          <w:sz w:val="24"/>
          <w:szCs w:val="24"/>
        </w:rPr>
        <w:t>We’re in</w:t>
      </w:r>
      <w:r w:rsidR="00B85CB3">
        <w:rPr>
          <w:rFonts w:ascii="Verdana" w:hAnsi="Verdana"/>
          <w:sz w:val="24"/>
          <w:szCs w:val="24"/>
        </w:rPr>
        <w:t xml:space="preserve"> </w:t>
      </w:r>
      <w:r w:rsidR="006F5C8B">
        <w:rPr>
          <w:rFonts w:ascii="Verdana" w:hAnsi="Verdana"/>
          <w:sz w:val="24"/>
          <w:szCs w:val="24"/>
        </w:rPr>
        <w:t>Courtroom 25 of the 25</w:t>
      </w:r>
      <w:r w:rsidR="006F5C8B" w:rsidRPr="006F5C8B">
        <w:rPr>
          <w:rFonts w:ascii="Verdana" w:hAnsi="Verdana"/>
          <w:sz w:val="24"/>
          <w:szCs w:val="24"/>
          <w:vertAlign w:val="superscript"/>
        </w:rPr>
        <w:t>th</w:t>
      </w:r>
      <w:r w:rsidR="006F5C8B">
        <w:rPr>
          <w:rFonts w:ascii="Verdana" w:hAnsi="Verdana"/>
          <w:sz w:val="24"/>
          <w:szCs w:val="24"/>
        </w:rPr>
        <w:t xml:space="preserve"> District Court w</w:t>
      </w:r>
      <w:r w:rsidR="00B04773">
        <w:rPr>
          <w:rFonts w:ascii="Verdana" w:hAnsi="Verdana"/>
          <w:sz w:val="24"/>
          <w:szCs w:val="24"/>
        </w:rPr>
        <w:t>here felony crimes are tried</w:t>
      </w:r>
      <w:r w:rsidR="006F5C8B">
        <w:rPr>
          <w:rFonts w:ascii="Verdana" w:hAnsi="Verdana"/>
          <w:sz w:val="24"/>
          <w:szCs w:val="24"/>
        </w:rPr>
        <w:t xml:space="preserve">.  </w:t>
      </w:r>
    </w:p>
    <w:p w:rsidR="00C91E7F" w:rsidRDefault="00C91E7F" w:rsidP="00F112D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#2 – </w:t>
      </w:r>
      <w:r w:rsidR="00B04773">
        <w:rPr>
          <w:rFonts w:ascii="Verdana" w:hAnsi="Verdana"/>
          <w:sz w:val="24"/>
          <w:szCs w:val="24"/>
        </w:rPr>
        <w:t xml:space="preserve">People come to court to try committing felony crimes? </w:t>
      </w:r>
    </w:p>
    <w:p w:rsidR="00B04773" w:rsidRDefault="00B04773" w:rsidP="00F112D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#5- O</w:t>
      </w:r>
      <w:r w:rsidR="009C2847">
        <w:rPr>
          <w:rFonts w:ascii="Verdana" w:hAnsi="Verdana"/>
          <w:sz w:val="24"/>
          <w:szCs w:val="24"/>
        </w:rPr>
        <w:t>f course not!</w:t>
      </w:r>
      <w:r>
        <w:rPr>
          <w:rFonts w:ascii="Verdana" w:hAnsi="Verdana"/>
          <w:sz w:val="24"/>
          <w:szCs w:val="24"/>
        </w:rPr>
        <w:t xml:space="preserve">  They are tried – as in a trial. Forget it! Just hold your sign.</w:t>
      </w:r>
    </w:p>
    <w:p w:rsidR="00B04773" w:rsidRPr="00B04773" w:rsidRDefault="00B04773" w:rsidP="00F112D6">
      <w:pPr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#2 comes over to spot and puts up “Courtroom” sign.  </w:t>
      </w:r>
    </w:p>
    <w:p w:rsidR="00D7738D" w:rsidRDefault="004F77AB" w:rsidP="00AA29BD">
      <w:pPr>
        <w:spacing w:after="0" w:line="240" w:lineRule="auto"/>
        <w:rPr>
          <w:rFonts w:ascii="Verdana" w:hAnsi="Verdana"/>
          <w:i/>
          <w:sz w:val="24"/>
          <w:szCs w:val="24"/>
        </w:rPr>
      </w:pPr>
      <w:r w:rsidRPr="004F77AB">
        <w:rPr>
          <w:rFonts w:ascii="Verdana" w:hAnsi="Verdana"/>
          <w:sz w:val="24"/>
          <w:szCs w:val="24"/>
          <w:highlight w:val="lightGray"/>
        </w:rPr>
        <w:t>Lights up full.</w:t>
      </w:r>
      <w:r w:rsidR="00C91E7F">
        <w:rPr>
          <w:rFonts w:ascii="Verdana" w:hAnsi="Verdana"/>
          <w:sz w:val="24"/>
          <w:szCs w:val="24"/>
        </w:rPr>
        <w:t xml:space="preserve">  </w:t>
      </w:r>
      <w:r w:rsidR="00C91E7F">
        <w:rPr>
          <w:rFonts w:ascii="Verdana" w:hAnsi="Verdana"/>
          <w:i/>
          <w:sz w:val="24"/>
          <w:szCs w:val="24"/>
        </w:rPr>
        <w:t>Actors come to life.</w:t>
      </w:r>
    </w:p>
    <w:p w:rsidR="00C91E7F" w:rsidRDefault="00C91E7F" w:rsidP="00AA29BD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:rsidR="009C2847" w:rsidRPr="006E0C81" w:rsidRDefault="006E0C81" w:rsidP="006E0C81">
      <w:pPr>
        <w:spacing w:after="0" w:line="360" w:lineRule="auto"/>
        <w:rPr>
          <w:rFonts w:ascii="Verdana" w:hAnsi="Verdana"/>
          <w:i/>
          <w:sz w:val="24"/>
          <w:szCs w:val="24"/>
        </w:rPr>
      </w:pPr>
      <w:r w:rsidRPr="00F47FFE">
        <w:rPr>
          <w:rFonts w:ascii="Verdana" w:hAnsi="Verdana"/>
          <w:b/>
          <w:sz w:val="24"/>
          <w:szCs w:val="24"/>
        </w:rPr>
        <w:t>Defense Attorney:</w:t>
      </w:r>
      <w:r w:rsidRPr="00F47FFE"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(obviously frustrated) </w:t>
      </w:r>
      <w:r>
        <w:rPr>
          <w:rFonts w:ascii="Verdana" w:hAnsi="Verdana"/>
          <w:sz w:val="24"/>
          <w:szCs w:val="24"/>
        </w:rPr>
        <w:t xml:space="preserve">I don’t think you understand the implications of waiving your right to a jury trial. </w:t>
      </w:r>
      <w:r>
        <w:rPr>
          <w:rFonts w:ascii="Verdana" w:hAnsi="Verdana"/>
          <w:i/>
          <w:sz w:val="24"/>
          <w:szCs w:val="24"/>
        </w:rPr>
        <w:t>(</w:t>
      </w:r>
      <w:proofErr w:type="gramStart"/>
      <w:r>
        <w:rPr>
          <w:rFonts w:ascii="Verdana" w:hAnsi="Verdana"/>
          <w:i/>
          <w:sz w:val="24"/>
          <w:szCs w:val="24"/>
        </w:rPr>
        <w:t>continues</w:t>
      </w:r>
      <w:proofErr w:type="gramEnd"/>
      <w:r>
        <w:rPr>
          <w:rFonts w:ascii="Verdana" w:hAnsi="Verdana"/>
          <w:i/>
          <w:sz w:val="24"/>
          <w:szCs w:val="24"/>
        </w:rPr>
        <w:t xml:space="preserve"> miming a serious conversation with the defendant)</w:t>
      </w:r>
    </w:p>
    <w:p w:rsidR="006E0C81" w:rsidRDefault="006E0C81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F47FFE">
        <w:rPr>
          <w:rFonts w:ascii="Verdana" w:hAnsi="Verdana"/>
          <w:b/>
          <w:sz w:val="24"/>
          <w:szCs w:val="24"/>
        </w:rPr>
        <w:t>Prosecuting Attorney:</w:t>
      </w:r>
      <w:r w:rsidR="00F47F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(to Witness) </w:t>
      </w:r>
      <w:proofErr w:type="gramStart"/>
      <w:r>
        <w:rPr>
          <w:rFonts w:ascii="Verdana" w:hAnsi="Verdana"/>
          <w:sz w:val="24"/>
          <w:szCs w:val="24"/>
        </w:rPr>
        <w:t>Did</w:t>
      </w:r>
      <w:proofErr w:type="gramEnd"/>
      <w:r>
        <w:rPr>
          <w:rFonts w:ascii="Verdana" w:hAnsi="Verdana"/>
          <w:sz w:val="24"/>
          <w:szCs w:val="24"/>
        </w:rPr>
        <w:t xml:space="preserve"> you hear that? The defendant might go bench.</w:t>
      </w:r>
    </w:p>
    <w:p w:rsidR="006E0C81" w:rsidRDefault="006E0C81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F47FFE">
        <w:rPr>
          <w:rFonts w:ascii="Verdana" w:hAnsi="Verdana"/>
          <w:b/>
          <w:sz w:val="24"/>
          <w:szCs w:val="24"/>
        </w:rPr>
        <w:t>Witness:</w:t>
      </w:r>
      <w:r>
        <w:rPr>
          <w:rFonts w:ascii="Verdana" w:hAnsi="Verdana"/>
          <w:sz w:val="24"/>
          <w:szCs w:val="24"/>
        </w:rPr>
        <w:t xml:space="preserve">  </w:t>
      </w:r>
      <w:r w:rsidR="00EF2553">
        <w:rPr>
          <w:rFonts w:ascii="Verdana" w:hAnsi="Verdana"/>
          <w:sz w:val="24"/>
          <w:szCs w:val="24"/>
        </w:rPr>
        <w:t xml:space="preserve">Go bench? </w:t>
      </w:r>
      <w:r>
        <w:rPr>
          <w:rFonts w:ascii="Verdana" w:hAnsi="Verdana"/>
          <w:sz w:val="24"/>
          <w:szCs w:val="24"/>
        </w:rPr>
        <w:t xml:space="preserve">What does </w:t>
      </w:r>
      <w:r w:rsidR="00EF2553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hat mean?</w:t>
      </w:r>
    </w:p>
    <w:p w:rsidR="00F47FFE" w:rsidRDefault="00F47FFE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F47FFE">
        <w:rPr>
          <w:rFonts w:ascii="Verdana" w:hAnsi="Verdana"/>
          <w:b/>
          <w:sz w:val="24"/>
          <w:szCs w:val="24"/>
        </w:rPr>
        <w:t>Prosecutor:</w:t>
      </w:r>
      <w:r>
        <w:rPr>
          <w:rFonts w:ascii="Verdana" w:hAnsi="Verdana"/>
          <w:sz w:val="24"/>
          <w:szCs w:val="24"/>
        </w:rPr>
        <w:t xml:space="preserve">  It means he’ll let the judge decide the case instead of a jury.</w:t>
      </w:r>
    </w:p>
    <w:p w:rsidR="00F47FFE" w:rsidRDefault="00F47FFE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F47FFE">
        <w:rPr>
          <w:rFonts w:ascii="Verdana" w:hAnsi="Verdana"/>
          <w:b/>
          <w:sz w:val="24"/>
          <w:szCs w:val="24"/>
        </w:rPr>
        <w:t xml:space="preserve">Witness:  </w:t>
      </w:r>
      <w:r>
        <w:rPr>
          <w:rFonts w:ascii="Verdana" w:hAnsi="Verdana"/>
          <w:sz w:val="24"/>
          <w:szCs w:val="24"/>
        </w:rPr>
        <w:t xml:space="preserve">Great! </w:t>
      </w:r>
      <w:r>
        <w:rPr>
          <w:rFonts w:ascii="Verdana" w:hAnsi="Verdana"/>
          <w:i/>
          <w:sz w:val="24"/>
          <w:szCs w:val="24"/>
        </w:rPr>
        <w:t>(</w:t>
      </w:r>
      <w:proofErr w:type="gramStart"/>
      <w:r>
        <w:rPr>
          <w:rFonts w:ascii="Verdana" w:hAnsi="Verdana"/>
          <w:i/>
          <w:sz w:val="24"/>
          <w:szCs w:val="24"/>
        </w:rPr>
        <w:t>stands</w:t>
      </w:r>
      <w:proofErr w:type="gramEnd"/>
      <w:r>
        <w:rPr>
          <w:rFonts w:ascii="Verdana" w:hAnsi="Verdana"/>
          <w:i/>
          <w:sz w:val="24"/>
          <w:szCs w:val="24"/>
        </w:rPr>
        <w:t xml:space="preserve"> up to leave)</w:t>
      </w:r>
      <w:r>
        <w:rPr>
          <w:rFonts w:ascii="Verdana" w:hAnsi="Verdana"/>
          <w:sz w:val="24"/>
          <w:szCs w:val="24"/>
        </w:rPr>
        <w:t xml:space="preserve">Then I </w:t>
      </w:r>
      <w:r w:rsidR="00EF2553">
        <w:rPr>
          <w:rFonts w:ascii="Verdana" w:hAnsi="Verdana"/>
          <w:sz w:val="24"/>
          <w:szCs w:val="24"/>
        </w:rPr>
        <w:t xml:space="preserve">don’t have to stick around to testify. </w:t>
      </w:r>
      <w:r>
        <w:rPr>
          <w:rFonts w:ascii="Verdana" w:hAnsi="Verdana"/>
          <w:sz w:val="24"/>
          <w:szCs w:val="24"/>
        </w:rPr>
        <w:t xml:space="preserve"> </w:t>
      </w:r>
      <w:r w:rsidR="00EF2553">
        <w:rPr>
          <w:rFonts w:ascii="Verdana" w:hAnsi="Verdana"/>
          <w:sz w:val="24"/>
          <w:szCs w:val="24"/>
        </w:rPr>
        <w:t xml:space="preserve"> I nee</w:t>
      </w:r>
      <w:r w:rsidR="00463D65">
        <w:rPr>
          <w:rFonts w:ascii="Verdana" w:hAnsi="Verdana"/>
          <w:sz w:val="24"/>
          <w:szCs w:val="24"/>
        </w:rPr>
        <w:t>d to get back to my store.</w:t>
      </w:r>
      <w:r w:rsidR="00EF2553">
        <w:rPr>
          <w:rFonts w:ascii="Verdana" w:hAnsi="Verdana"/>
          <w:sz w:val="24"/>
          <w:szCs w:val="24"/>
        </w:rPr>
        <w:t xml:space="preserve"> </w:t>
      </w:r>
    </w:p>
    <w:p w:rsidR="00F47FFE" w:rsidRDefault="00F47FFE" w:rsidP="006E0C81">
      <w:pPr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Prosecutor: </w:t>
      </w:r>
      <w:r>
        <w:rPr>
          <w:rFonts w:ascii="Verdana" w:hAnsi="Verdana"/>
          <w:i/>
          <w:sz w:val="24"/>
          <w:szCs w:val="24"/>
        </w:rPr>
        <w:t xml:space="preserve">(pushing him back into his seat) </w:t>
      </w:r>
      <w:r>
        <w:rPr>
          <w:rFonts w:ascii="Verdana" w:hAnsi="Verdana"/>
          <w:sz w:val="24"/>
          <w:szCs w:val="24"/>
        </w:rPr>
        <w:t xml:space="preserve">Oh no, your testimony is absolutely key.  Today is </w:t>
      </w:r>
      <w:r w:rsidR="00385C4E">
        <w:rPr>
          <w:rFonts w:ascii="Verdana" w:hAnsi="Verdana"/>
          <w:sz w:val="24"/>
          <w:szCs w:val="24"/>
        </w:rPr>
        <w:t xml:space="preserve">the preliminary hearing in which we prove we have enough of a case to justify a trial.  </w:t>
      </w:r>
      <w:r w:rsidR="00650A1B">
        <w:rPr>
          <w:rFonts w:ascii="Verdana" w:hAnsi="Verdana"/>
          <w:sz w:val="24"/>
          <w:szCs w:val="24"/>
        </w:rPr>
        <w:t xml:space="preserve">Let’s go over your answers once more before the judge arrives. </w:t>
      </w:r>
      <w:r w:rsidR="00650A1B">
        <w:rPr>
          <w:rFonts w:ascii="Verdana" w:hAnsi="Verdana"/>
          <w:i/>
          <w:sz w:val="24"/>
          <w:szCs w:val="24"/>
        </w:rPr>
        <w:t>(The two engage in mimed conversation)</w:t>
      </w:r>
    </w:p>
    <w:p w:rsidR="00650A1B" w:rsidRDefault="00650A1B" w:rsidP="006E0C81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Defendant:  </w:t>
      </w:r>
      <w:r>
        <w:rPr>
          <w:rFonts w:ascii="Verdana" w:hAnsi="Verdana"/>
          <w:sz w:val="24"/>
          <w:szCs w:val="24"/>
        </w:rPr>
        <w:t>Stop worrying.  Everything is going to be fine.  It’s my lucky day!</w:t>
      </w:r>
    </w:p>
    <w:p w:rsidR="00650A1B" w:rsidRDefault="00650A1B" w:rsidP="006E0C81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Defense Attorney: </w:t>
      </w:r>
      <w:r>
        <w:rPr>
          <w:rFonts w:ascii="Verdana" w:hAnsi="Verdana"/>
          <w:sz w:val="24"/>
          <w:szCs w:val="24"/>
        </w:rPr>
        <w:t>Really?  You’re about to be arraigned on a 3</w:t>
      </w:r>
      <w:r w:rsidRPr="00650A1B">
        <w:rPr>
          <w:rFonts w:ascii="Verdana" w:hAnsi="Verdana"/>
          <w:sz w:val="24"/>
          <w:szCs w:val="24"/>
          <w:vertAlign w:val="superscript"/>
        </w:rPr>
        <w:t>rd</w:t>
      </w:r>
      <w:r>
        <w:rPr>
          <w:rFonts w:ascii="Verdana" w:hAnsi="Verdana"/>
          <w:sz w:val="24"/>
          <w:szCs w:val="24"/>
        </w:rPr>
        <w:t xml:space="preserve"> possible felony conviction for arson.  How does that make you lucky?</w:t>
      </w:r>
    </w:p>
    <w:p w:rsidR="00650A1B" w:rsidRDefault="00650A1B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650A1B">
        <w:rPr>
          <w:rFonts w:ascii="Verdana" w:hAnsi="Verdana"/>
          <w:b/>
          <w:sz w:val="24"/>
          <w:szCs w:val="24"/>
        </w:rPr>
        <w:t>Defendant:</w:t>
      </w:r>
      <w:r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i/>
          <w:sz w:val="24"/>
          <w:szCs w:val="24"/>
        </w:rPr>
        <w:t xml:space="preserve">(points to the “25” sign) </w:t>
      </w:r>
      <w:r>
        <w:rPr>
          <w:rFonts w:ascii="Verdana" w:hAnsi="Verdana"/>
          <w:sz w:val="24"/>
          <w:szCs w:val="24"/>
        </w:rPr>
        <w:t>Look – we’re in Courtroom 25 on the 25</w:t>
      </w:r>
      <w:r w:rsidRPr="00650A1B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floor on the 25</w:t>
      </w:r>
      <w:r w:rsidRPr="00650A1B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day of the month…and my lucky number is twenty-five!!</w:t>
      </w:r>
    </w:p>
    <w:p w:rsidR="00590C9C" w:rsidRDefault="00650A1B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650A1B">
        <w:rPr>
          <w:rFonts w:ascii="Verdana" w:hAnsi="Verdana"/>
          <w:b/>
          <w:sz w:val="24"/>
          <w:szCs w:val="24"/>
        </w:rPr>
        <w:t>Defense Attorney:</w:t>
      </w:r>
      <w:r>
        <w:rPr>
          <w:rFonts w:ascii="Verdana" w:hAnsi="Verdana"/>
          <w:sz w:val="24"/>
          <w:szCs w:val="24"/>
        </w:rPr>
        <w:t xml:space="preserve">  This isn’t horse racing. Trials are won with evidence not luck.  </w:t>
      </w:r>
      <w:r w:rsidR="00590C9C">
        <w:rPr>
          <w:rFonts w:ascii="Verdana" w:hAnsi="Verdana"/>
          <w:sz w:val="24"/>
          <w:szCs w:val="24"/>
        </w:rPr>
        <w:t>Just plead not-guilty and the judge will set a trial date.</w:t>
      </w:r>
    </w:p>
    <w:p w:rsidR="00590C9C" w:rsidRDefault="00590C9C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590C9C">
        <w:rPr>
          <w:rFonts w:ascii="Verdana" w:hAnsi="Verdana"/>
          <w:b/>
          <w:sz w:val="24"/>
          <w:szCs w:val="24"/>
        </w:rPr>
        <w:t>Defendant:</w:t>
      </w:r>
      <w:r>
        <w:rPr>
          <w:rFonts w:ascii="Verdana" w:hAnsi="Verdana"/>
          <w:sz w:val="24"/>
          <w:szCs w:val="24"/>
        </w:rPr>
        <w:t xml:space="preserve">  Oh no!  The trial has to be today.  That’s why I want a bench trial. </w:t>
      </w:r>
    </w:p>
    <w:p w:rsidR="00650A1B" w:rsidRPr="00590C9C" w:rsidRDefault="00590C9C" w:rsidP="006E0C81">
      <w:pPr>
        <w:spacing w:after="0" w:line="360" w:lineRule="auto"/>
        <w:rPr>
          <w:rFonts w:ascii="Verdana" w:hAnsi="Verdana"/>
          <w:i/>
          <w:sz w:val="24"/>
          <w:szCs w:val="24"/>
        </w:rPr>
      </w:pPr>
      <w:r w:rsidRPr="00590C9C">
        <w:rPr>
          <w:rFonts w:ascii="Verdana" w:hAnsi="Verdana"/>
          <w:b/>
          <w:sz w:val="24"/>
          <w:szCs w:val="24"/>
        </w:rPr>
        <w:t>Defense Attorney:</w:t>
      </w:r>
      <w:r>
        <w:rPr>
          <w:rFonts w:ascii="Verdana" w:hAnsi="Verdana"/>
          <w:sz w:val="24"/>
          <w:szCs w:val="24"/>
        </w:rPr>
        <w:t xml:space="preserve">   We are </w:t>
      </w:r>
      <w:r w:rsidRPr="00AC2773">
        <w:rPr>
          <w:rFonts w:ascii="Verdana" w:hAnsi="Verdana"/>
          <w:i/>
          <w:sz w:val="24"/>
          <w:szCs w:val="24"/>
        </w:rPr>
        <w:t>not</w:t>
      </w:r>
      <w:r>
        <w:rPr>
          <w:rFonts w:ascii="Verdana" w:hAnsi="Verdana"/>
          <w:sz w:val="24"/>
          <w:szCs w:val="24"/>
        </w:rPr>
        <w:t xml:space="preserve"> prepared for a full trial today.  You need to listen </w:t>
      </w:r>
      <w:r w:rsidR="00ED446F">
        <w:rPr>
          <w:rFonts w:ascii="Verdana" w:hAnsi="Verdana"/>
          <w:sz w:val="24"/>
          <w:szCs w:val="24"/>
        </w:rPr>
        <w:t xml:space="preserve">to me </w:t>
      </w:r>
      <w:r>
        <w:rPr>
          <w:rFonts w:ascii="Verdana" w:hAnsi="Verdana"/>
          <w:sz w:val="24"/>
          <w:szCs w:val="24"/>
        </w:rPr>
        <w:t xml:space="preserve">if you don’t want to end up with a 25 to life sentence. </w:t>
      </w:r>
      <w:r>
        <w:rPr>
          <w:rFonts w:ascii="Verdana" w:hAnsi="Verdana"/>
          <w:i/>
          <w:sz w:val="24"/>
          <w:szCs w:val="24"/>
        </w:rPr>
        <w:t>(Sits</w:t>
      </w:r>
      <w:r w:rsidR="00ED446F">
        <w:rPr>
          <w:rFonts w:ascii="Verdana" w:hAnsi="Verdana"/>
          <w:i/>
          <w:sz w:val="24"/>
          <w:szCs w:val="24"/>
        </w:rPr>
        <w:t xml:space="preserve"> next to client)</w:t>
      </w:r>
    </w:p>
    <w:p w:rsidR="0095280E" w:rsidRDefault="0095280E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650A1B">
        <w:rPr>
          <w:rFonts w:ascii="Verdana" w:hAnsi="Verdana"/>
          <w:b/>
          <w:sz w:val="24"/>
          <w:szCs w:val="24"/>
        </w:rPr>
        <w:t>Bailiff:</w:t>
      </w:r>
      <w:r>
        <w:rPr>
          <w:rFonts w:ascii="Verdana" w:hAnsi="Verdana"/>
          <w:sz w:val="24"/>
          <w:szCs w:val="24"/>
        </w:rPr>
        <w:t xml:space="preserve">  </w:t>
      </w:r>
      <w:r w:rsidR="00590C9C">
        <w:rPr>
          <w:rFonts w:ascii="Verdana" w:hAnsi="Verdana"/>
          <w:i/>
          <w:sz w:val="24"/>
          <w:szCs w:val="24"/>
        </w:rPr>
        <w:t>(crosses</w:t>
      </w:r>
      <w:r>
        <w:rPr>
          <w:rFonts w:ascii="Verdana" w:hAnsi="Verdana"/>
          <w:i/>
          <w:sz w:val="24"/>
          <w:szCs w:val="24"/>
        </w:rPr>
        <w:t xml:space="preserve"> to CS, </w:t>
      </w:r>
      <w:r w:rsidR="00590C9C">
        <w:rPr>
          <w:rFonts w:ascii="Verdana" w:hAnsi="Verdana"/>
          <w:i/>
          <w:sz w:val="24"/>
          <w:szCs w:val="24"/>
        </w:rPr>
        <w:t>DS of Judge’s bench)</w:t>
      </w:r>
      <w:r>
        <w:rPr>
          <w:rFonts w:ascii="Verdana" w:hAnsi="Verdana"/>
          <w:i/>
          <w:sz w:val="24"/>
          <w:szCs w:val="24"/>
        </w:rPr>
        <w:t xml:space="preserve"> </w:t>
      </w:r>
      <w:proofErr w:type="gramStart"/>
      <w:r w:rsidRPr="0095280E">
        <w:rPr>
          <w:rFonts w:ascii="Verdana" w:hAnsi="Verdana"/>
          <w:sz w:val="24"/>
          <w:szCs w:val="24"/>
        </w:rPr>
        <w:t>Pleas</w:t>
      </w:r>
      <w:r>
        <w:rPr>
          <w:rFonts w:ascii="Verdana" w:hAnsi="Verdana"/>
          <w:sz w:val="24"/>
          <w:szCs w:val="24"/>
        </w:rPr>
        <w:t>e</w:t>
      </w:r>
      <w:proofErr w:type="gramEnd"/>
      <w:r>
        <w:rPr>
          <w:rFonts w:ascii="Verdana" w:hAnsi="Verdana"/>
          <w:sz w:val="24"/>
          <w:szCs w:val="24"/>
        </w:rPr>
        <w:t xml:space="preserve"> rise. The Court of the 25</w:t>
      </w:r>
      <w:r w:rsidRPr="0095280E">
        <w:rPr>
          <w:rFonts w:ascii="Verdana" w:hAnsi="Verdana"/>
          <w:sz w:val="24"/>
          <w:szCs w:val="24"/>
          <w:vertAlign w:val="superscript"/>
        </w:rPr>
        <w:t>th</w:t>
      </w:r>
      <w:r>
        <w:rPr>
          <w:rFonts w:ascii="Verdana" w:hAnsi="Verdana"/>
          <w:sz w:val="24"/>
          <w:szCs w:val="24"/>
        </w:rPr>
        <w:t xml:space="preserve"> </w:t>
      </w:r>
      <w:r w:rsidRPr="0095280E">
        <w:rPr>
          <w:rFonts w:ascii="Verdana" w:hAnsi="Verdana"/>
          <w:sz w:val="24"/>
          <w:szCs w:val="24"/>
        </w:rPr>
        <w:t>Judicial Circuit, Criminal Division, is now in session, the Honorable</w:t>
      </w:r>
      <w:r>
        <w:rPr>
          <w:rFonts w:ascii="Verdana" w:hAnsi="Verdana"/>
          <w:sz w:val="24"/>
          <w:szCs w:val="24"/>
        </w:rPr>
        <w:t xml:space="preserve"> Judge Johnson</w:t>
      </w:r>
      <w:r w:rsidRPr="0095280E">
        <w:rPr>
          <w:rFonts w:ascii="Verdana" w:hAnsi="Verdana"/>
          <w:sz w:val="24"/>
          <w:szCs w:val="24"/>
        </w:rPr>
        <w:t xml:space="preserve"> presiding</w:t>
      </w:r>
      <w:r>
        <w:rPr>
          <w:rFonts w:ascii="Verdana" w:hAnsi="Verdana"/>
          <w:sz w:val="24"/>
          <w:szCs w:val="24"/>
        </w:rPr>
        <w:t xml:space="preserve">. </w:t>
      </w:r>
      <w:r w:rsidR="00C61182">
        <w:rPr>
          <w:rFonts w:ascii="Verdana" w:hAnsi="Verdana"/>
          <w:i/>
          <w:sz w:val="24"/>
          <w:szCs w:val="24"/>
        </w:rPr>
        <w:t>(Everyone stands while judge enters and takes seat).</w:t>
      </w:r>
      <w:r w:rsidR="00590C9C">
        <w:rPr>
          <w:rFonts w:ascii="Verdana" w:hAnsi="Verdana"/>
          <w:i/>
          <w:sz w:val="24"/>
          <w:szCs w:val="24"/>
        </w:rPr>
        <w:t xml:space="preserve"> </w:t>
      </w:r>
      <w:r w:rsidR="00590C9C">
        <w:rPr>
          <w:rFonts w:ascii="Verdana" w:hAnsi="Verdana"/>
          <w:sz w:val="24"/>
          <w:szCs w:val="24"/>
        </w:rPr>
        <w:t>Please be seated.</w:t>
      </w:r>
    </w:p>
    <w:p w:rsidR="00F555C4" w:rsidRDefault="00590C9C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30366F">
        <w:rPr>
          <w:rFonts w:ascii="Verdana" w:hAnsi="Verdana"/>
          <w:b/>
          <w:sz w:val="24"/>
          <w:szCs w:val="24"/>
        </w:rPr>
        <w:t xml:space="preserve">Judge:  </w:t>
      </w:r>
      <w:r w:rsidR="00AC2773">
        <w:rPr>
          <w:rFonts w:ascii="Verdana" w:hAnsi="Verdana"/>
          <w:i/>
          <w:sz w:val="24"/>
          <w:szCs w:val="24"/>
        </w:rPr>
        <w:t xml:space="preserve">(Reading papers </w:t>
      </w:r>
      <w:r w:rsidR="00AA5142">
        <w:rPr>
          <w:rFonts w:ascii="Verdana" w:hAnsi="Verdana"/>
          <w:i/>
          <w:sz w:val="24"/>
          <w:szCs w:val="24"/>
        </w:rPr>
        <w:t>that are handed to him by clerk</w:t>
      </w:r>
      <w:r w:rsidR="00AC2773">
        <w:rPr>
          <w:rFonts w:ascii="Verdana" w:hAnsi="Verdana"/>
          <w:i/>
          <w:sz w:val="24"/>
          <w:szCs w:val="24"/>
        </w:rPr>
        <w:t xml:space="preserve">) </w:t>
      </w:r>
      <w:r w:rsidR="00F555C4">
        <w:rPr>
          <w:rFonts w:ascii="Verdana" w:hAnsi="Verdana"/>
          <w:sz w:val="24"/>
          <w:szCs w:val="24"/>
        </w:rPr>
        <w:t xml:space="preserve">I see that Mr. Jones has waived his right to a preliminary hearing and is requesting this session be used as his arraignment.  </w:t>
      </w:r>
    </w:p>
    <w:p w:rsidR="00AA5142" w:rsidRDefault="00F555C4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F555C4">
        <w:rPr>
          <w:rFonts w:ascii="Verdana" w:hAnsi="Verdana"/>
          <w:b/>
          <w:sz w:val="24"/>
          <w:szCs w:val="24"/>
        </w:rPr>
        <w:t xml:space="preserve">Prosecutor:  </w:t>
      </w:r>
      <w:r w:rsidR="00ED446F" w:rsidRPr="00F555C4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(jumps up) </w:t>
      </w:r>
      <w:r>
        <w:rPr>
          <w:rFonts w:ascii="Verdana" w:hAnsi="Verdana"/>
          <w:sz w:val="24"/>
          <w:szCs w:val="24"/>
        </w:rPr>
        <w:t xml:space="preserve">Your Honor, the </w:t>
      </w:r>
      <w:r w:rsidR="00AA5142">
        <w:rPr>
          <w:rFonts w:ascii="Verdana" w:hAnsi="Verdana"/>
          <w:sz w:val="24"/>
          <w:szCs w:val="24"/>
        </w:rPr>
        <w:t>state would like to know when this request was filed as we were not made aware of it.</w:t>
      </w:r>
    </w:p>
    <w:p w:rsidR="00590C9C" w:rsidRDefault="00AA5142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AA5142">
        <w:rPr>
          <w:rFonts w:ascii="Verdana" w:hAnsi="Verdana"/>
          <w:b/>
          <w:sz w:val="24"/>
          <w:szCs w:val="24"/>
        </w:rPr>
        <w:t xml:space="preserve">Judge:  </w:t>
      </w:r>
      <w:r>
        <w:rPr>
          <w:rFonts w:ascii="Verdana" w:hAnsi="Verdana"/>
          <w:sz w:val="24"/>
          <w:szCs w:val="24"/>
        </w:rPr>
        <w:t>I just received this request myself. (</w:t>
      </w:r>
      <w:r>
        <w:rPr>
          <w:rFonts w:ascii="Verdana" w:hAnsi="Verdana"/>
          <w:i/>
          <w:sz w:val="24"/>
          <w:szCs w:val="24"/>
        </w:rPr>
        <w:t xml:space="preserve">Looks at papers) </w:t>
      </w:r>
      <w:r w:rsidR="000D0D73">
        <w:rPr>
          <w:rFonts w:ascii="Verdana" w:hAnsi="Verdana"/>
          <w:sz w:val="24"/>
          <w:szCs w:val="24"/>
        </w:rPr>
        <w:t>Counsel</w:t>
      </w:r>
      <w:r>
        <w:rPr>
          <w:rFonts w:ascii="Verdana" w:hAnsi="Verdana"/>
          <w:sz w:val="24"/>
          <w:szCs w:val="24"/>
        </w:rPr>
        <w:t xml:space="preserve">, would the defense clarify why the prosecutor was not properly informed of this </w:t>
      </w:r>
      <w:r w:rsidR="00022EE4">
        <w:rPr>
          <w:rFonts w:ascii="Verdana" w:hAnsi="Verdana"/>
          <w:sz w:val="24"/>
          <w:szCs w:val="24"/>
        </w:rPr>
        <w:t>filing?</w:t>
      </w:r>
    </w:p>
    <w:p w:rsidR="00022EE4" w:rsidRPr="00022EE4" w:rsidRDefault="00022EE4" w:rsidP="006E0C81">
      <w:pPr>
        <w:spacing w:after="0" w:line="360" w:lineRule="auto"/>
        <w:rPr>
          <w:rFonts w:ascii="Verdana" w:hAnsi="Verdana"/>
          <w:i/>
          <w:sz w:val="24"/>
          <w:szCs w:val="24"/>
        </w:rPr>
      </w:pPr>
      <w:r w:rsidRPr="00022EE4">
        <w:rPr>
          <w:rFonts w:ascii="Verdana" w:hAnsi="Verdana"/>
          <w:b/>
          <w:sz w:val="24"/>
          <w:szCs w:val="24"/>
        </w:rPr>
        <w:t>Defense Attorney:</w:t>
      </w:r>
      <w:r>
        <w:rPr>
          <w:rFonts w:ascii="Verdana" w:hAnsi="Verdana"/>
          <w:sz w:val="24"/>
          <w:szCs w:val="24"/>
        </w:rPr>
        <w:t xml:space="preserve"> (stands) </w:t>
      </w:r>
      <w:proofErr w:type="gramStart"/>
      <w:r>
        <w:rPr>
          <w:rFonts w:ascii="Verdana" w:hAnsi="Verdana"/>
          <w:sz w:val="24"/>
          <w:szCs w:val="24"/>
        </w:rPr>
        <w:t>Your</w:t>
      </w:r>
      <w:proofErr w:type="gramEnd"/>
      <w:r>
        <w:rPr>
          <w:rFonts w:ascii="Verdana" w:hAnsi="Verdana"/>
          <w:sz w:val="24"/>
          <w:szCs w:val="24"/>
        </w:rPr>
        <w:t xml:space="preserve"> honor, my client has had a very recent change of heart concerning how he wishes to proceed with this case.  Against my professional advice, he wishes to waive his right to a jury trial in the hope that the bench will agree to hear his trial today</w:t>
      </w:r>
      <w:proofErr w:type="gramStart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i/>
          <w:sz w:val="24"/>
          <w:szCs w:val="24"/>
        </w:rPr>
        <w:t>(</w:t>
      </w:r>
      <w:proofErr w:type="gramEnd"/>
      <w:r>
        <w:rPr>
          <w:rFonts w:ascii="Verdana" w:hAnsi="Verdana"/>
          <w:i/>
          <w:sz w:val="24"/>
          <w:szCs w:val="24"/>
        </w:rPr>
        <w:t>Prosecutor reacts as this is highly unusual)</w:t>
      </w:r>
    </w:p>
    <w:p w:rsidR="00022EE4" w:rsidRDefault="00022EE4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D94DD9">
        <w:rPr>
          <w:rFonts w:ascii="Verdana" w:hAnsi="Verdana"/>
          <w:b/>
          <w:sz w:val="24"/>
          <w:szCs w:val="24"/>
        </w:rPr>
        <w:t>Judge:</w:t>
      </w:r>
      <w:r>
        <w:rPr>
          <w:rFonts w:ascii="Verdana" w:hAnsi="Verdana"/>
          <w:sz w:val="24"/>
          <w:szCs w:val="24"/>
        </w:rPr>
        <w:t xml:space="preserve">  Mr. Jones, please stand. Am I to understand, sir, that you would like this court to hear your case today, w</w:t>
      </w:r>
      <w:r w:rsidR="00D94DD9">
        <w:rPr>
          <w:rFonts w:ascii="Verdana" w:hAnsi="Verdana"/>
          <w:sz w:val="24"/>
          <w:szCs w:val="24"/>
        </w:rPr>
        <w:t xml:space="preserve">ith judgement being rendered </w:t>
      </w:r>
      <w:proofErr w:type="spellStart"/>
      <w:r w:rsidR="00805B35">
        <w:rPr>
          <w:rFonts w:ascii="Verdana" w:hAnsi="Verdana"/>
          <w:sz w:val="24"/>
          <w:szCs w:val="24"/>
        </w:rPr>
        <w:t>soley</w:t>
      </w:r>
      <w:proofErr w:type="spellEnd"/>
      <w:r w:rsidR="00805B35">
        <w:rPr>
          <w:rFonts w:ascii="Verdana" w:hAnsi="Verdana"/>
          <w:sz w:val="24"/>
          <w:szCs w:val="24"/>
        </w:rPr>
        <w:t xml:space="preserve"> </w:t>
      </w:r>
      <w:r w:rsidR="00D94DD9">
        <w:rPr>
          <w:rFonts w:ascii="Verdana" w:hAnsi="Verdana"/>
          <w:sz w:val="24"/>
          <w:szCs w:val="24"/>
        </w:rPr>
        <w:t xml:space="preserve">by this </w:t>
      </w:r>
      <w:proofErr w:type="gramStart"/>
      <w:r w:rsidR="00D94DD9">
        <w:rPr>
          <w:rFonts w:ascii="Verdana" w:hAnsi="Verdana"/>
          <w:sz w:val="24"/>
          <w:szCs w:val="24"/>
        </w:rPr>
        <w:t>bench.</w:t>
      </w:r>
      <w:proofErr w:type="gramEnd"/>
      <w:r w:rsidR="00D94DD9">
        <w:rPr>
          <w:rFonts w:ascii="Verdana" w:hAnsi="Verdana"/>
          <w:sz w:val="24"/>
          <w:szCs w:val="24"/>
        </w:rPr>
        <w:t xml:space="preserve"> </w:t>
      </w:r>
    </w:p>
    <w:p w:rsidR="00D94DD9" w:rsidRDefault="00D94DD9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D94DD9">
        <w:rPr>
          <w:rFonts w:ascii="Verdana" w:hAnsi="Verdana"/>
          <w:b/>
          <w:sz w:val="24"/>
          <w:szCs w:val="24"/>
        </w:rPr>
        <w:t>Defendant:</w:t>
      </w:r>
      <w:r>
        <w:rPr>
          <w:rFonts w:ascii="Verdana" w:hAnsi="Verdana"/>
          <w:sz w:val="24"/>
          <w:szCs w:val="24"/>
        </w:rPr>
        <w:t xml:space="preserve">  Yes, your honor.  It is essential that the case be heard today. </w:t>
      </w:r>
    </w:p>
    <w:p w:rsidR="00B57ABB" w:rsidRDefault="00D94DD9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D94DD9">
        <w:rPr>
          <w:rFonts w:ascii="Verdana" w:hAnsi="Verdana"/>
          <w:b/>
          <w:sz w:val="24"/>
          <w:szCs w:val="24"/>
        </w:rPr>
        <w:lastRenderedPageBreak/>
        <w:t>Judge:</w:t>
      </w:r>
      <w:r>
        <w:rPr>
          <w:rFonts w:ascii="Verdana" w:hAnsi="Verdana"/>
          <w:sz w:val="24"/>
          <w:szCs w:val="24"/>
        </w:rPr>
        <w:t xml:space="preserve">  This is a highly unusual request, sir, particularly since this could be your 3</w:t>
      </w:r>
      <w:r w:rsidRPr="00D94DD9">
        <w:rPr>
          <w:rFonts w:ascii="Verdana" w:hAnsi="Verdana"/>
          <w:sz w:val="24"/>
          <w:szCs w:val="24"/>
          <w:vertAlign w:val="superscript"/>
        </w:rPr>
        <w:t>rd</w:t>
      </w:r>
      <w:r>
        <w:rPr>
          <w:rFonts w:ascii="Verdana" w:hAnsi="Verdana"/>
          <w:sz w:val="24"/>
          <w:szCs w:val="24"/>
        </w:rPr>
        <w:t xml:space="preserve"> felony conviction which would </w:t>
      </w:r>
      <w:r w:rsidR="00B57ABB">
        <w:rPr>
          <w:rFonts w:ascii="Verdana" w:hAnsi="Verdana"/>
          <w:sz w:val="24"/>
          <w:szCs w:val="24"/>
        </w:rPr>
        <w:t>activate</w:t>
      </w:r>
      <w:r>
        <w:rPr>
          <w:rFonts w:ascii="Verdana" w:hAnsi="Verdana"/>
          <w:sz w:val="24"/>
          <w:szCs w:val="24"/>
        </w:rPr>
        <w:t xml:space="preserve"> our state’s 3 strike law. If found guilty, I will have to apply the penalties dictated in that law.</w:t>
      </w:r>
      <w:r w:rsidR="00B57ABB">
        <w:rPr>
          <w:rFonts w:ascii="Verdana" w:hAnsi="Verdana"/>
          <w:sz w:val="24"/>
          <w:szCs w:val="24"/>
        </w:rPr>
        <w:t xml:space="preserve"> That could mean 25 to life.</w:t>
      </w:r>
    </w:p>
    <w:p w:rsidR="00B57ABB" w:rsidRDefault="00B57ABB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5607AA">
        <w:rPr>
          <w:rFonts w:ascii="Verdana" w:hAnsi="Verdana"/>
          <w:b/>
          <w:sz w:val="24"/>
          <w:szCs w:val="24"/>
        </w:rPr>
        <w:t>Defendant:</w:t>
      </w:r>
      <w:r>
        <w:rPr>
          <w:rFonts w:ascii="Verdana" w:hAnsi="Verdana"/>
          <w:sz w:val="24"/>
          <w:szCs w:val="24"/>
        </w:rPr>
        <w:t xml:space="preserve">  Oh, I’m not worried.  It’s my lucky day.</w:t>
      </w:r>
    </w:p>
    <w:p w:rsidR="00B57ABB" w:rsidRDefault="00B57ABB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5607AA">
        <w:rPr>
          <w:rFonts w:ascii="Verdana" w:hAnsi="Verdana"/>
          <w:b/>
          <w:sz w:val="24"/>
          <w:szCs w:val="24"/>
        </w:rPr>
        <w:t>Defense Attorney:</w:t>
      </w:r>
      <w:r>
        <w:rPr>
          <w:rFonts w:ascii="Verdana" w:hAnsi="Verdana"/>
          <w:sz w:val="24"/>
          <w:szCs w:val="24"/>
        </w:rPr>
        <w:t xml:space="preserve"> </w:t>
      </w:r>
      <w:r w:rsidR="005607AA">
        <w:rPr>
          <w:rFonts w:ascii="Verdana" w:hAnsi="Verdana"/>
          <w:i/>
          <w:sz w:val="24"/>
          <w:szCs w:val="24"/>
        </w:rPr>
        <w:t>(stand)</w:t>
      </w:r>
      <w:r w:rsidR="005F53E0">
        <w:rPr>
          <w:rFonts w:ascii="Verdana" w:hAnsi="Verdana"/>
          <w:sz w:val="24"/>
          <w:szCs w:val="24"/>
        </w:rPr>
        <w:t xml:space="preserve"> </w:t>
      </w:r>
      <w:r w:rsidR="005607AA">
        <w:rPr>
          <w:rFonts w:ascii="Verdana" w:hAnsi="Verdana"/>
          <w:sz w:val="24"/>
          <w:szCs w:val="24"/>
        </w:rPr>
        <w:t>Your Honor, Defense requests to approach the bench.</w:t>
      </w:r>
      <w:r w:rsidR="005F53E0">
        <w:rPr>
          <w:rFonts w:ascii="Verdana" w:hAnsi="Verdana"/>
          <w:sz w:val="24"/>
          <w:szCs w:val="24"/>
        </w:rPr>
        <w:t xml:space="preserve"> </w:t>
      </w:r>
    </w:p>
    <w:p w:rsidR="005607AA" w:rsidRDefault="005607AA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5607AA">
        <w:rPr>
          <w:rFonts w:ascii="Verdana" w:hAnsi="Verdana"/>
          <w:b/>
          <w:sz w:val="24"/>
          <w:szCs w:val="24"/>
        </w:rPr>
        <w:t>Prosecutor:</w:t>
      </w:r>
      <w:r w:rsidRPr="005607AA">
        <w:rPr>
          <w:rFonts w:ascii="Verdana" w:hAnsi="Verdana"/>
          <w:sz w:val="24"/>
          <w:szCs w:val="24"/>
        </w:rPr>
        <w:t xml:space="preserve">  </w:t>
      </w:r>
      <w:r w:rsidR="000D0D73">
        <w:rPr>
          <w:rFonts w:ascii="Verdana" w:hAnsi="Verdana"/>
          <w:i/>
          <w:sz w:val="24"/>
          <w:szCs w:val="24"/>
        </w:rPr>
        <w:t>(jumps up</w:t>
      </w:r>
      <w:r>
        <w:rPr>
          <w:rFonts w:ascii="Verdana" w:hAnsi="Verdana"/>
          <w:i/>
          <w:sz w:val="24"/>
          <w:szCs w:val="24"/>
        </w:rPr>
        <w:t xml:space="preserve">) </w:t>
      </w:r>
      <w:r>
        <w:rPr>
          <w:rFonts w:ascii="Verdana" w:hAnsi="Verdana"/>
          <w:sz w:val="24"/>
          <w:szCs w:val="24"/>
        </w:rPr>
        <w:t xml:space="preserve">Your Honor, the State requests to approach the bench.  </w:t>
      </w:r>
    </w:p>
    <w:p w:rsidR="005607AA" w:rsidRDefault="005607AA" w:rsidP="006E0C81">
      <w:pPr>
        <w:spacing w:after="0" w:line="360" w:lineRule="auto"/>
        <w:rPr>
          <w:rFonts w:ascii="Verdana" w:hAnsi="Verdana"/>
          <w:sz w:val="24"/>
          <w:szCs w:val="24"/>
        </w:rPr>
      </w:pPr>
      <w:r w:rsidRPr="000D0D73">
        <w:rPr>
          <w:rFonts w:ascii="Verdana" w:hAnsi="Verdana"/>
          <w:b/>
          <w:sz w:val="24"/>
          <w:szCs w:val="24"/>
        </w:rPr>
        <w:t xml:space="preserve">Judge:  </w:t>
      </w:r>
      <w:r w:rsidR="000D0D73">
        <w:rPr>
          <w:rFonts w:ascii="Verdana" w:hAnsi="Verdana"/>
          <w:sz w:val="24"/>
          <w:szCs w:val="24"/>
        </w:rPr>
        <w:t>Mr. Jones, you may have a seat while I consult with the attorneys.  Counsels may approach the bench.</w:t>
      </w:r>
    </w:p>
    <w:p w:rsidR="000D0D73" w:rsidRDefault="000D0D73" w:rsidP="004565F6">
      <w:pPr>
        <w:spacing w:after="0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The defense attorney and prosecutor walk to the front of the bench and 3 </w:t>
      </w:r>
      <w:proofErr w:type="gramStart"/>
      <w:r>
        <w:rPr>
          <w:rFonts w:ascii="Verdana" w:hAnsi="Verdana"/>
          <w:i/>
          <w:sz w:val="24"/>
          <w:szCs w:val="24"/>
        </w:rPr>
        <w:t>mime</w:t>
      </w:r>
      <w:proofErr w:type="gramEnd"/>
      <w:r>
        <w:rPr>
          <w:rFonts w:ascii="Verdana" w:hAnsi="Verdana"/>
          <w:i/>
          <w:sz w:val="24"/>
          <w:szCs w:val="24"/>
        </w:rPr>
        <w:t xml:space="preserve"> a serious conversation. During conversation the witness is doing business on phone &amp; the defendant is upbeat and waves to Bailiff, clerk, and even the judge when judge looks at him. As soon as lawyers approach the bench #2 lifts sign and </w:t>
      </w:r>
      <w:r w:rsidR="007B15F1">
        <w:rPr>
          <w:rFonts w:ascii="Verdana" w:hAnsi="Verdana"/>
          <w:i/>
          <w:sz w:val="24"/>
          <w:szCs w:val="24"/>
        </w:rPr>
        <w:t xml:space="preserve">mimes to #5 to scoot over closer to the bench so she can hear the conversation.  # 5 disagrees but #2 basically pushes her over inch by inch until they are behind the clerk who does a double take – causing #2 to put sign down again. Attorneys return to their seats.  The Prosecutor immediately consults with witness.  Defense </w:t>
      </w:r>
      <w:r w:rsidR="008F7652">
        <w:rPr>
          <w:rFonts w:ascii="Verdana" w:hAnsi="Verdana"/>
          <w:i/>
          <w:sz w:val="24"/>
          <w:szCs w:val="24"/>
        </w:rPr>
        <w:t xml:space="preserve">is totally frustrated with client and refuses to even look at him. </w:t>
      </w:r>
    </w:p>
    <w:p w:rsidR="004565F6" w:rsidRDefault="004565F6" w:rsidP="000F16EB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F7652" w:rsidRDefault="008F7652" w:rsidP="000F16EB">
      <w:pPr>
        <w:spacing w:after="0"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Judge:</w:t>
      </w:r>
      <w:r>
        <w:rPr>
          <w:rFonts w:ascii="Verdana" w:hAnsi="Verdana"/>
          <w:sz w:val="24"/>
          <w:szCs w:val="24"/>
        </w:rPr>
        <w:t xml:space="preserve"> </w:t>
      </w:r>
      <w:r w:rsidR="000F55A4">
        <w:rPr>
          <w:rFonts w:ascii="Verdana" w:hAnsi="Verdana"/>
          <w:sz w:val="24"/>
          <w:szCs w:val="24"/>
        </w:rPr>
        <w:t>Mr. Jones</w:t>
      </w:r>
      <w:proofErr w:type="gramStart"/>
      <w:r w:rsidR="000F55A4">
        <w:rPr>
          <w:rFonts w:ascii="Verdana" w:hAnsi="Verdana"/>
          <w:sz w:val="24"/>
          <w:szCs w:val="24"/>
        </w:rPr>
        <w:t>,  while</w:t>
      </w:r>
      <w:proofErr w:type="gramEnd"/>
      <w:r w:rsidR="000F55A4">
        <w:rPr>
          <w:rFonts w:ascii="Verdana" w:hAnsi="Verdana"/>
          <w:sz w:val="24"/>
          <w:szCs w:val="24"/>
        </w:rPr>
        <w:t xml:space="preserve"> this bench cannot refuse your request to waive a jury trial, your defense attorney has made a compelling case for a continuance</w:t>
      </w:r>
      <w:r w:rsidR="002E4F8C">
        <w:rPr>
          <w:rFonts w:ascii="Verdana" w:hAnsi="Verdana"/>
          <w:sz w:val="24"/>
          <w:szCs w:val="24"/>
        </w:rPr>
        <w:t xml:space="preserve">, so he can </w:t>
      </w:r>
      <w:r w:rsidR="000F55A4">
        <w:rPr>
          <w:rFonts w:ascii="Verdana" w:hAnsi="Verdana"/>
          <w:sz w:val="24"/>
          <w:szCs w:val="24"/>
        </w:rPr>
        <w:t xml:space="preserve">prepare a proper defense for your case.  </w:t>
      </w:r>
      <w:r w:rsidR="002E4F8C">
        <w:rPr>
          <w:rFonts w:ascii="Verdana" w:hAnsi="Verdana"/>
          <w:sz w:val="24"/>
          <w:szCs w:val="24"/>
        </w:rPr>
        <w:t>I am going to grant his request and set a future date f</w:t>
      </w:r>
      <w:r w:rsidR="00EF2553">
        <w:rPr>
          <w:rFonts w:ascii="Verdana" w:hAnsi="Verdana"/>
          <w:sz w:val="24"/>
          <w:szCs w:val="24"/>
        </w:rPr>
        <w:t>or your trial before this bench.</w:t>
      </w:r>
      <w:r w:rsidR="002E4F8C">
        <w:rPr>
          <w:rFonts w:ascii="Verdana" w:hAnsi="Verdana"/>
          <w:sz w:val="24"/>
          <w:szCs w:val="24"/>
        </w:rPr>
        <w:t xml:space="preserve"> </w:t>
      </w:r>
    </w:p>
    <w:p w:rsidR="002E4F8C" w:rsidRDefault="002E4F8C" w:rsidP="000F16EB">
      <w:pPr>
        <w:spacing w:after="0" w:line="360" w:lineRule="auto"/>
        <w:rPr>
          <w:rFonts w:ascii="Verdana" w:hAnsi="Verdana"/>
          <w:sz w:val="24"/>
          <w:szCs w:val="24"/>
        </w:rPr>
      </w:pPr>
      <w:r w:rsidRPr="002E4F8C">
        <w:rPr>
          <w:rFonts w:ascii="Verdana" w:hAnsi="Verdana"/>
          <w:b/>
          <w:sz w:val="24"/>
          <w:szCs w:val="24"/>
        </w:rPr>
        <w:t>Defendant: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 xml:space="preserve">(jumping up) </w:t>
      </w:r>
      <w:proofErr w:type="gramStart"/>
      <w:r>
        <w:rPr>
          <w:rFonts w:ascii="Verdana" w:hAnsi="Verdana"/>
          <w:sz w:val="24"/>
          <w:szCs w:val="24"/>
        </w:rPr>
        <w:t>Absolutely</w:t>
      </w:r>
      <w:proofErr w:type="gramEnd"/>
      <w:r>
        <w:rPr>
          <w:rFonts w:ascii="Verdana" w:hAnsi="Verdana"/>
          <w:sz w:val="24"/>
          <w:szCs w:val="24"/>
        </w:rPr>
        <w:t xml:space="preserve"> not! </w:t>
      </w:r>
      <w:r>
        <w:rPr>
          <w:rFonts w:ascii="Verdana" w:hAnsi="Verdana"/>
          <w:i/>
          <w:sz w:val="24"/>
          <w:szCs w:val="24"/>
        </w:rPr>
        <w:t>(</w:t>
      </w:r>
      <w:proofErr w:type="gramStart"/>
      <w:r>
        <w:rPr>
          <w:rFonts w:ascii="Verdana" w:hAnsi="Verdana"/>
          <w:i/>
          <w:sz w:val="24"/>
          <w:szCs w:val="24"/>
        </w:rPr>
        <w:t>looking</w:t>
      </w:r>
      <w:proofErr w:type="gramEnd"/>
      <w:r>
        <w:rPr>
          <w:rFonts w:ascii="Verdana" w:hAnsi="Verdana"/>
          <w:i/>
          <w:sz w:val="24"/>
          <w:szCs w:val="24"/>
        </w:rPr>
        <w:t xml:space="preserve"> at lawyer) </w:t>
      </w:r>
      <w:proofErr w:type="gramStart"/>
      <w:r>
        <w:rPr>
          <w:rFonts w:ascii="Verdana" w:hAnsi="Verdana"/>
          <w:sz w:val="24"/>
          <w:szCs w:val="24"/>
        </w:rPr>
        <w:t>You double-crosser.</w:t>
      </w:r>
      <w:proofErr w:type="gramEnd"/>
      <w:r>
        <w:rPr>
          <w:rFonts w:ascii="Verdana" w:hAnsi="Verdana"/>
          <w:sz w:val="24"/>
          <w:szCs w:val="24"/>
        </w:rPr>
        <w:t xml:space="preserve"> You’re FIRED!</w:t>
      </w:r>
      <w:r w:rsidR="00805B35">
        <w:rPr>
          <w:rFonts w:ascii="Verdana" w:hAnsi="Verdana"/>
          <w:sz w:val="24"/>
          <w:szCs w:val="24"/>
        </w:rPr>
        <w:t xml:space="preserve"> I’ll represent myself.  The trial has to happen today.</w:t>
      </w:r>
    </w:p>
    <w:p w:rsidR="00805B35" w:rsidRDefault="00805B35" w:rsidP="000F16EB">
      <w:pPr>
        <w:spacing w:after="0" w:line="360" w:lineRule="auto"/>
        <w:rPr>
          <w:rFonts w:ascii="Verdana" w:hAnsi="Verdana"/>
          <w:sz w:val="24"/>
          <w:szCs w:val="24"/>
        </w:rPr>
      </w:pPr>
      <w:r w:rsidRPr="00805B35">
        <w:rPr>
          <w:rFonts w:ascii="Verdana" w:hAnsi="Verdana"/>
          <w:b/>
          <w:sz w:val="24"/>
          <w:szCs w:val="24"/>
        </w:rPr>
        <w:t xml:space="preserve">Judge: </w:t>
      </w:r>
      <w:r>
        <w:rPr>
          <w:rFonts w:ascii="Verdana" w:hAnsi="Verdana"/>
          <w:sz w:val="24"/>
          <w:szCs w:val="24"/>
        </w:rPr>
        <w:t xml:space="preserve">Mr. Jones, while it is within your rights to refuse representation, it is not within your rights to dictate when this court hears a case. </w:t>
      </w:r>
      <w:r w:rsidR="00060098">
        <w:rPr>
          <w:rFonts w:ascii="Verdana" w:hAnsi="Verdana"/>
          <w:sz w:val="24"/>
          <w:szCs w:val="24"/>
        </w:rPr>
        <w:t xml:space="preserve"> </w:t>
      </w:r>
      <w:r w:rsidR="00463D65">
        <w:rPr>
          <w:rFonts w:ascii="Verdana" w:hAnsi="Verdana"/>
          <w:sz w:val="24"/>
          <w:szCs w:val="24"/>
        </w:rPr>
        <w:t>I highly recommend that you reconsider your d</w:t>
      </w:r>
      <w:r w:rsidR="00060098">
        <w:rPr>
          <w:rFonts w:ascii="Verdana" w:hAnsi="Verdana"/>
          <w:sz w:val="24"/>
          <w:szCs w:val="24"/>
        </w:rPr>
        <w:t xml:space="preserve">ecision to represent yourself because I will be rendering my verdict based on evidence, not luck.  Case dismissed.  </w:t>
      </w:r>
    </w:p>
    <w:p w:rsidR="00060098" w:rsidRDefault="00060098" w:rsidP="000D0D73">
      <w:pPr>
        <w:spacing w:after="0"/>
        <w:rPr>
          <w:rFonts w:ascii="Verdana" w:hAnsi="Verdana"/>
          <w:sz w:val="24"/>
          <w:szCs w:val="24"/>
        </w:rPr>
      </w:pPr>
    </w:p>
    <w:p w:rsidR="006E0C81" w:rsidRDefault="00060098" w:rsidP="009B6842">
      <w:pPr>
        <w:spacing w:after="0"/>
        <w:rPr>
          <w:rFonts w:ascii="Verdana" w:hAnsi="Verdana"/>
          <w:sz w:val="24"/>
          <w:szCs w:val="24"/>
        </w:rPr>
      </w:pPr>
      <w:r w:rsidRPr="000F16EB">
        <w:rPr>
          <w:rFonts w:ascii="Verdana" w:hAnsi="Verdana"/>
          <w:sz w:val="24"/>
          <w:szCs w:val="24"/>
          <w:highlight w:val="lightGray"/>
        </w:rPr>
        <w:t>BLACK OUT</w:t>
      </w:r>
    </w:p>
    <w:p w:rsidR="006E0C81" w:rsidRDefault="006E0C81" w:rsidP="00AA29BD">
      <w:pPr>
        <w:spacing w:after="0" w:line="240" w:lineRule="auto"/>
        <w:rPr>
          <w:rFonts w:ascii="Verdana" w:hAnsi="Verdana"/>
          <w:sz w:val="24"/>
          <w:szCs w:val="24"/>
        </w:rPr>
      </w:pPr>
    </w:p>
    <w:p w:rsidR="006E0C81" w:rsidRDefault="006E0C81" w:rsidP="00AA29BD">
      <w:pPr>
        <w:spacing w:after="0" w:line="240" w:lineRule="auto"/>
        <w:rPr>
          <w:rFonts w:ascii="Verdana" w:hAnsi="Verdana"/>
          <w:sz w:val="24"/>
          <w:szCs w:val="24"/>
        </w:rPr>
      </w:pPr>
    </w:p>
    <w:p w:rsidR="006E0C81" w:rsidRPr="006E0C81" w:rsidRDefault="006E0C81" w:rsidP="00AA29BD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6E0C81" w:rsidRPr="006E0C81" w:rsidSect="004F77A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21" w:rsidRDefault="00971621" w:rsidP="0068533A">
      <w:pPr>
        <w:spacing w:after="0" w:line="240" w:lineRule="auto"/>
      </w:pPr>
      <w:r>
        <w:separator/>
      </w:r>
    </w:p>
  </w:endnote>
  <w:endnote w:type="continuationSeparator" w:id="0">
    <w:p w:rsidR="00971621" w:rsidRDefault="00971621" w:rsidP="0068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21" w:rsidRDefault="00971621" w:rsidP="0068533A">
      <w:pPr>
        <w:spacing w:after="0" w:line="240" w:lineRule="auto"/>
      </w:pPr>
      <w:r>
        <w:separator/>
      </w:r>
    </w:p>
  </w:footnote>
  <w:footnote w:type="continuationSeparator" w:id="0">
    <w:p w:rsidR="00971621" w:rsidRDefault="00971621" w:rsidP="0068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0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48C8" w:rsidRDefault="000148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5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42FC" w:rsidRDefault="007B4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24"/>
    <w:rsid w:val="000148C8"/>
    <w:rsid w:val="00022EE4"/>
    <w:rsid w:val="000533A7"/>
    <w:rsid w:val="00060098"/>
    <w:rsid w:val="00060850"/>
    <w:rsid w:val="00075F94"/>
    <w:rsid w:val="000A4B4E"/>
    <w:rsid w:val="000D0D73"/>
    <w:rsid w:val="000E1A83"/>
    <w:rsid w:val="000F16EB"/>
    <w:rsid w:val="000F3508"/>
    <w:rsid w:val="000F55A4"/>
    <w:rsid w:val="00130823"/>
    <w:rsid w:val="00187264"/>
    <w:rsid w:val="00202064"/>
    <w:rsid w:val="00236D5F"/>
    <w:rsid w:val="002665E2"/>
    <w:rsid w:val="002A7C9C"/>
    <w:rsid w:val="002B2D9D"/>
    <w:rsid w:val="002C5961"/>
    <w:rsid w:val="002D1419"/>
    <w:rsid w:val="002E4F8C"/>
    <w:rsid w:val="0030366F"/>
    <w:rsid w:val="00312A3C"/>
    <w:rsid w:val="00352CBE"/>
    <w:rsid w:val="00356A35"/>
    <w:rsid w:val="00372A77"/>
    <w:rsid w:val="00372CE0"/>
    <w:rsid w:val="00385C4E"/>
    <w:rsid w:val="003B6212"/>
    <w:rsid w:val="003F3095"/>
    <w:rsid w:val="003F671D"/>
    <w:rsid w:val="00450647"/>
    <w:rsid w:val="004565F6"/>
    <w:rsid w:val="00463D65"/>
    <w:rsid w:val="0046744A"/>
    <w:rsid w:val="00470CAB"/>
    <w:rsid w:val="00486A7B"/>
    <w:rsid w:val="004B1D95"/>
    <w:rsid w:val="004C1A7D"/>
    <w:rsid w:val="004C438E"/>
    <w:rsid w:val="004E2406"/>
    <w:rsid w:val="004F77AB"/>
    <w:rsid w:val="005120BF"/>
    <w:rsid w:val="00543CE3"/>
    <w:rsid w:val="005607AA"/>
    <w:rsid w:val="00564616"/>
    <w:rsid w:val="00590C9C"/>
    <w:rsid w:val="005B08C0"/>
    <w:rsid w:val="005F53E0"/>
    <w:rsid w:val="00610FDB"/>
    <w:rsid w:val="006121F0"/>
    <w:rsid w:val="00643CE7"/>
    <w:rsid w:val="00650A1B"/>
    <w:rsid w:val="00654F58"/>
    <w:rsid w:val="0068533A"/>
    <w:rsid w:val="006A16EB"/>
    <w:rsid w:val="006C28C3"/>
    <w:rsid w:val="006C3232"/>
    <w:rsid w:val="006D1F24"/>
    <w:rsid w:val="006E0C81"/>
    <w:rsid w:val="006F5C8B"/>
    <w:rsid w:val="00723CC7"/>
    <w:rsid w:val="007A27F0"/>
    <w:rsid w:val="007B15F1"/>
    <w:rsid w:val="007B42FC"/>
    <w:rsid w:val="007C72AD"/>
    <w:rsid w:val="00805B35"/>
    <w:rsid w:val="00831189"/>
    <w:rsid w:val="00844863"/>
    <w:rsid w:val="00850A80"/>
    <w:rsid w:val="0087574D"/>
    <w:rsid w:val="008834C0"/>
    <w:rsid w:val="008849C0"/>
    <w:rsid w:val="00897E65"/>
    <w:rsid w:val="008A7AC6"/>
    <w:rsid w:val="008C0F07"/>
    <w:rsid w:val="008D1AF0"/>
    <w:rsid w:val="008E41ED"/>
    <w:rsid w:val="008E6C48"/>
    <w:rsid w:val="008F4D95"/>
    <w:rsid w:val="008F7652"/>
    <w:rsid w:val="00904799"/>
    <w:rsid w:val="00913515"/>
    <w:rsid w:val="009364B5"/>
    <w:rsid w:val="0094394F"/>
    <w:rsid w:val="0095280E"/>
    <w:rsid w:val="00971621"/>
    <w:rsid w:val="009845AF"/>
    <w:rsid w:val="009848F3"/>
    <w:rsid w:val="009B4FE9"/>
    <w:rsid w:val="009B5742"/>
    <w:rsid w:val="009B6842"/>
    <w:rsid w:val="009C2847"/>
    <w:rsid w:val="00A04FCD"/>
    <w:rsid w:val="00A253E5"/>
    <w:rsid w:val="00A34D40"/>
    <w:rsid w:val="00A7651B"/>
    <w:rsid w:val="00A80E7A"/>
    <w:rsid w:val="00A819EC"/>
    <w:rsid w:val="00A85627"/>
    <w:rsid w:val="00A86A3A"/>
    <w:rsid w:val="00AA29BD"/>
    <w:rsid w:val="00AA5142"/>
    <w:rsid w:val="00AC1DFA"/>
    <w:rsid w:val="00AC2773"/>
    <w:rsid w:val="00AC4CCA"/>
    <w:rsid w:val="00B04773"/>
    <w:rsid w:val="00B403B4"/>
    <w:rsid w:val="00B47033"/>
    <w:rsid w:val="00B57ABB"/>
    <w:rsid w:val="00B80DA3"/>
    <w:rsid w:val="00B84B53"/>
    <w:rsid w:val="00B85CB3"/>
    <w:rsid w:val="00B9553C"/>
    <w:rsid w:val="00BA3489"/>
    <w:rsid w:val="00BB674C"/>
    <w:rsid w:val="00BC69AE"/>
    <w:rsid w:val="00C01BC1"/>
    <w:rsid w:val="00C556E7"/>
    <w:rsid w:val="00C61182"/>
    <w:rsid w:val="00C76720"/>
    <w:rsid w:val="00C91A59"/>
    <w:rsid w:val="00C91E7F"/>
    <w:rsid w:val="00CA00FA"/>
    <w:rsid w:val="00CC539B"/>
    <w:rsid w:val="00CC6010"/>
    <w:rsid w:val="00CC7D83"/>
    <w:rsid w:val="00CD0B4C"/>
    <w:rsid w:val="00CF39AE"/>
    <w:rsid w:val="00D312DC"/>
    <w:rsid w:val="00D605E7"/>
    <w:rsid w:val="00D7738D"/>
    <w:rsid w:val="00D94DD9"/>
    <w:rsid w:val="00D95CDC"/>
    <w:rsid w:val="00DA2F81"/>
    <w:rsid w:val="00DB2975"/>
    <w:rsid w:val="00DC5AFF"/>
    <w:rsid w:val="00DE3E45"/>
    <w:rsid w:val="00E01B62"/>
    <w:rsid w:val="00E17D10"/>
    <w:rsid w:val="00E23AE1"/>
    <w:rsid w:val="00E3295D"/>
    <w:rsid w:val="00ED446F"/>
    <w:rsid w:val="00EF2553"/>
    <w:rsid w:val="00F009D1"/>
    <w:rsid w:val="00F05A9D"/>
    <w:rsid w:val="00F079EC"/>
    <w:rsid w:val="00F112D6"/>
    <w:rsid w:val="00F14FF1"/>
    <w:rsid w:val="00F47FFE"/>
    <w:rsid w:val="00F555C4"/>
    <w:rsid w:val="00F62A35"/>
    <w:rsid w:val="00F64423"/>
    <w:rsid w:val="00F64C94"/>
    <w:rsid w:val="00F926F0"/>
    <w:rsid w:val="00F9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3A"/>
  </w:style>
  <w:style w:type="paragraph" w:styleId="Footer">
    <w:name w:val="footer"/>
    <w:basedOn w:val="Normal"/>
    <w:link w:val="FooterChar"/>
    <w:uiPriority w:val="99"/>
    <w:unhideWhenUsed/>
    <w:rsid w:val="0068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33A"/>
  </w:style>
  <w:style w:type="paragraph" w:styleId="Footer">
    <w:name w:val="footer"/>
    <w:basedOn w:val="Normal"/>
    <w:link w:val="FooterChar"/>
    <w:uiPriority w:val="99"/>
    <w:unhideWhenUsed/>
    <w:rsid w:val="00685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2020-02-14T10:54:00Z</cp:lastPrinted>
  <dcterms:created xsi:type="dcterms:W3CDTF">2020-02-28T03:25:00Z</dcterms:created>
  <dcterms:modified xsi:type="dcterms:W3CDTF">2020-02-28T03:25:00Z</dcterms:modified>
</cp:coreProperties>
</file>